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1D322" w14:textId="6B340BB6" w:rsidR="005C6F4B" w:rsidRDefault="002932A9">
      <w:r>
        <w:rPr>
          <w:noProof/>
        </w:rPr>
        <w:drawing>
          <wp:inline distT="0" distB="0" distL="0" distR="0" wp14:anchorId="46B22626" wp14:editId="27A55320">
            <wp:extent cx="2080713" cy="438150"/>
            <wp:effectExtent l="0" t="0" r="0" b="0"/>
            <wp:docPr id="1413762206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762206" name="Picture 1" descr="A black text on a whit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910" cy="44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C9B97" w14:textId="77777777" w:rsidR="002932A9" w:rsidRDefault="002932A9"/>
    <w:p w14:paraId="1E2840F3" w14:textId="6F80573D" w:rsidR="00571C77" w:rsidRDefault="00571C77" w:rsidP="00571C77">
      <w:r>
        <w:t xml:space="preserve">CONTACT: </w:t>
      </w:r>
      <w:r w:rsidR="00B65F1F" w:rsidRPr="00B65F1F">
        <w:t>Charles Jefferson Jr., UCC Director of Marketing &amp; Communications</w:t>
      </w:r>
      <w:r w:rsidR="00B65F1F">
        <w:t xml:space="preserve">, </w:t>
      </w:r>
      <w:r>
        <w:t xml:space="preserve">Cleveland, 216-736-2113, newsteam@ucc.org </w:t>
      </w:r>
    </w:p>
    <w:p w14:paraId="6B23C70B" w14:textId="2D2F366C" w:rsidR="00571C77" w:rsidRDefault="00571C77" w:rsidP="00571C77">
      <w:r>
        <w:t xml:space="preserve">FOR IMMEDIATE RELEASE </w:t>
      </w:r>
    </w:p>
    <w:p w14:paraId="7AD64BE2" w14:textId="77777777" w:rsidR="00B65F1F" w:rsidRPr="00B65F1F" w:rsidRDefault="00B65F1F" w:rsidP="00B65F1F">
      <w:r w:rsidRPr="00B65F1F">
        <w:t>MONDAY, MARCH 6, 2023</w:t>
      </w:r>
    </w:p>
    <w:p w14:paraId="0A2A0F12" w14:textId="77777777" w:rsidR="00B65F1F" w:rsidRPr="00B65F1F" w:rsidRDefault="00B65F1F" w:rsidP="00D936B7">
      <w:pPr>
        <w:jc w:val="center"/>
      </w:pPr>
      <w:r w:rsidRPr="00B65F1F">
        <w:rPr>
          <w:b/>
          <w:bCs/>
        </w:rPr>
        <w:t>United Church of Christ Board Nominates Rev. Dr. Karen Georgia Thompson for General Minister and President</w:t>
      </w:r>
    </w:p>
    <w:p w14:paraId="0A90E3A9" w14:textId="77777777" w:rsidR="00B65F1F" w:rsidRPr="00B65F1F" w:rsidRDefault="00B65F1F" w:rsidP="00D936B7">
      <w:pPr>
        <w:jc w:val="center"/>
        <w:rPr>
          <w:i/>
          <w:iCs/>
        </w:rPr>
      </w:pPr>
      <w:r w:rsidRPr="00B65F1F">
        <w:rPr>
          <w:i/>
          <w:iCs/>
        </w:rPr>
        <w:t>Thompson Will Be First Woman to Lead UCC if Elected by General Synod</w:t>
      </w:r>
    </w:p>
    <w:p w14:paraId="737A6DC2" w14:textId="55B38767" w:rsidR="00B65F1F" w:rsidRPr="00B65F1F" w:rsidRDefault="00B65F1F" w:rsidP="00D936B7">
      <w:pPr>
        <w:jc w:val="center"/>
      </w:pPr>
      <w:r w:rsidRPr="00B65F1F">
        <w:drawing>
          <wp:inline distT="0" distB="0" distL="0" distR="0" wp14:anchorId="673827CA" wp14:editId="06AE8325">
            <wp:extent cx="2019300" cy="3147060"/>
            <wp:effectExtent l="0" t="0" r="0" b="0"/>
            <wp:docPr id="42276403" name="Picture 2" descr="A close-up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76403" name="Picture 2" descr="A close-up of a person sm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F1F">
        <w:br/>
      </w:r>
      <w:r w:rsidRPr="00B65F1F">
        <w:rPr>
          <w:i/>
          <w:iCs/>
        </w:rPr>
        <w:t>Rev. Dr. Karen Georgia Thompson</w:t>
      </w:r>
    </w:p>
    <w:p w14:paraId="3AD1A17D" w14:textId="77777777" w:rsidR="00B65F1F" w:rsidRPr="00B65F1F" w:rsidRDefault="00B65F1F" w:rsidP="00B65F1F">
      <w:r w:rsidRPr="00B65F1F">
        <w:t>The United Church of Christ is </w:t>
      </w:r>
      <w:hyperlink r:id="rId6" w:tgtFrame="_blank" w:history="1">
        <w:r w:rsidRPr="00B65F1F">
          <w:rPr>
            <w:rStyle w:val="Hyperlink"/>
          </w:rPr>
          <w:t>poised to make a historic choice</w:t>
        </w:r>
      </w:hyperlink>
      <w:r w:rsidRPr="00B65F1F">
        <w:t>.</w:t>
      </w:r>
    </w:p>
    <w:p w14:paraId="172D158D" w14:textId="77777777" w:rsidR="00B65F1F" w:rsidRPr="00B65F1F" w:rsidRDefault="00B65F1F" w:rsidP="00B65F1F">
      <w:r w:rsidRPr="00B65F1F">
        <w:t>After </w:t>
      </w:r>
      <w:hyperlink r:id="rId7" w:tgtFrame="_blank" w:history="1">
        <w:r w:rsidRPr="00B65F1F">
          <w:rPr>
            <w:rStyle w:val="Hyperlink"/>
          </w:rPr>
          <w:t>a year-long process</w:t>
        </w:r>
      </w:hyperlink>
      <w:r w:rsidRPr="00B65F1F">
        <w:t>, the </w:t>
      </w:r>
      <w:hyperlink r:id="rId8" w:tgtFrame="_blank" w:history="1">
        <w:r w:rsidRPr="00B65F1F">
          <w:rPr>
            <w:rStyle w:val="Hyperlink"/>
          </w:rPr>
          <w:t>UCC Board</w:t>
        </w:r>
      </w:hyperlink>
      <w:r w:rsidRPr="00B65F1F">
        <w:t> voted March 4 to nominate Associate General Minister, the Rev. Karen Georgia Thompson, for General Minister and President.</w:t>
      </w:r>
    </w:p>
    <w:p w14:paraId="37A06D3B" w14:textId="77777777" w:rsidR="00B65F1F" w:rsidRPr="00B65F1F" w:rsidRDefault="00B65F1F" w:rsidP="00B65F1F">
      <w:r w:rsidRPr="00B65F1F">
        <w:t>If elected by the </w:t>
      </w:r>
      <w:hyperlink r:id="rId9" w:tgtFrame="_blank" w:history="1">
        <w:r w:rsidRPr="00B65F1F">
          <w:rPr>
            <w:rStyle w:val="Hyperlink"/>
          </w:rPr>
          <w:t>General Synod this summer</w:t>
        </w:r>
      </w:hyperlink>
      <w:r w:rsidRPr="00B65F1F">
        <w:t xml:space="preserve">, Thompson would be the first woman </w:t>
      </w:r>
      <w:r w:rsidRPr="00B65F1F">
        <w:softHyphen/>
        <w:t>— and the first woman of African descent — to lead the denomination.</w:t>
      </w:r>
    </w:p>
    <w:p w14:paraId="208B5451" w14:textId="77777777" w:rsidR="00B65F1F" w:rsidRPr="00B65F1F" w:rsidRDefault="00B65F1F" w:rsidP="00B65F1F">
      <w:r w:rsidRPr="00B65F1F">
        <w:t>“We couldn’t have more faith in Rev. Dr. Karen Georgia Thompson,” said the Rev. Cameron Barr, UCC Board chair. “She has articulated our shared values on a global stage as Ecumenical Officer and Associate General Minister, and now, provided that she is elected by General Synod, she will be our spiritual leader.”</w:t>
      </w:r>
    </w:p>
    <w:p w14:paraId="1C2E5FC6" w14:textId="77777777" w:rsidR="00B65F1F" w:rsidRPr="00B65F1F" w:rsidRDefault="00B65F1F" w:rsidP="00B65F1F">
      <w:r w:rsidRPr="00B65F1F">
        <w:lastRenderedPageBreak/>
        <w:t>“We sought a leader who will champion the UCC’s mission and values both within the church and externally; embody an adaptive, resilient leader who can guide the UCC through rapidly changing times; and provide a foundation for the church’s future stability and growth,” said the Rev. Emma Brewer-Wallin, chair of the </w:t>
      </w:r>
      <w:hyperlink r:id="rId10" w:tgtFrame="_blank" w:history="1">
        <w:r w:rsidRPr="00B65F1F">
          <w:rPr>
            <w:rStyle w:val="Hyperlink"/>
          </w:rPr>
          <w:t>Search Committee</w:t>
        </w:r>
      </w:hyperlink>
      <w:r w:rsidRPr="00B65F1F">
        <w:t> that </w:t>
      </w:r>
      <w:hyperlink r:id="rId11" w:tgtFrame="_blank" w:history="1">
        <w:r w:rsidRPr="00B65F1F">
          <w:rPr>
            <w:rStyle w:val="Hyperlink"/>
          </w:rPr>
          <w:t>recommended Thompson</w:t>
        </w:r>
      </w:hyperlink>
      <w:r w:rsidRPr="00B65F1F">
        <w:t>. “And the Search Committee is clear that we have found such a leader in Rev. Thompson.”</w:t>
      </w:r>
    </w:p>
    <w:p w14:paraId="3A1CF92F" w14:textId="77777777" w:rsidR="00B65F1F" w:rsidRPr="00B65F1F" w:rsidRDefault="00B65F1F" w:rsidP="00B65F1F">
      <w:r w:rsidRPr="00B65F1F">
        <w:t>Thompson’s vision for the future of the UCC embodies the values at the heart of her work: religious multiplicity and diversity, justice for marginalized communities world-wide and broader affirmation of spiritual practices beyond mainline Christianity.</w:t>
      </w:r>
    </w:p>
    <w:p w14:paraId="04905A24" w14:textId="77777777" w:rsidR="00B65F1F" w:rsidRPr="00B65F1F" w:rsidRDefault="00B65F1F" w:rsidP="00B65F1F">
      <w:r w:rsidRPr="00B65F1F">
        <w:t xml:space="preserve">“My hope is that we, the UCC, will begin to live more fully into what it means to be a church that proclaims to be God-centered and Spirit-filled,” Thompson said. “It’s not just about the head, but also about the heart. How do we become mission-minded? How do we show up? How do we be present for communities that are on the margins </w:t>
      </w:r>
      <w:r w:rsidRPr="00B65F1F">
        <w:softHyphen/>
        <w:t>— not just here, but globally?”</w:t>
      </w:r>
    </w:p>
    <w:p w14:paraId="30DED74B" w14:textId="77777777" w:rsidR="00B65F1F" w:rsidRPr="00B65F1F" w:rsidRDefault="00B65F1F" w:rsidP="00B65F1F">
      <w:r w:rsidRPr="00B65F1F">
        <w:t>Thompson would bring a global, interfaith perspective to the UCC’s highest office. In her current role, she leads </w:t>
      </w:r>
      <w:hyperlink r:id="rId12" w:tgtFrame="_blank" w:history="1">
        <w:r w:rsidRPr="00B65F1F">
          <w:rPr>
            <w:rStyle w:val="Hyperlink"/>
          </w:rPr>
          <w:t>Wider Church Ministries</w:t>
        </w:r>
      </w:hyperlink>
      <w:r w:rsidRPr="00B65F1F">
        <w:t> and serves as Co-Executive of </w:t>
      </w:r>
      <w:hyperlink r:id="rId13" w:tgtFrame="_blank" w:history="1">
        <w:r w:rsidRPr="00B65F1F">
          <w:rPr>
            <w:rStyle w:val="Hyperlink"/>
          </w:rPr>
          <w:t>Global Ministries</w:t>
        </w:r>
      </w:hyperlink>
      <w:r w:rsidRPr="00B65F1F">
        <w:t>. In September, Thompson was </w:t>
      </w:r>
      <w:hyperlink r:id="rId14" w:tgtFrame="_blank" w:history="1">
        <w:r w:rsidRPr="00B65F1F">
          <w:rPr>
            <w:rStyle w:val="Hyperlink"/>
          </w:rPr>
          <w:t>elected to the Executive Committee</w:t>
        </w:r>
      </w:hyperlink>
      <w:r w:rsidRPr="00B65F1F">
        <w:t> of the </w:t>
      </w:r>
      <w:hyperlink r:id="rId15" w:tgtFrame="_blank" w:history="1">
        <w:r w:rsidRPr="00B65F1F">
          <w:rPr>
            <w:rStyle w:val="Hyperlink"/>
          </w:rPr>
          <w:t>World Council of Churches</w:t>
        </w:r>
      </w:hyperlink>
      <w:r w:rsidRPr="00B65F1F">
        <w:t>.</w:t>
      </w:r>
    </w:p>
    <w:p w14:paraId="6FF62545" w14:textId="77777777" w:rsidR="00B65F1F" w:rsidRPr="00B65F1F" w:rsidRDefault="00B65F1F" w:rsidP="00B65F1F">
      <w:r w:rsidRPr="00B65F1F">
        <w:t>This passion for international, interreligious collaboration and thirst for justice, especially for people of African descent, grew out of Thompson’s roots.</w:t>
      </w:r>
    </w:p>
    <w:p w14:paraId="5100BDC7" w14:textId="77777777" w:rsidR="00B65F1F" w:rsidRPr="00B65F1F" w:rsidRDefault="00B65F1F" w:rsidP="00B65F1F">
      <w:r w:rsidRPr="00B65F1F">
        <w:t>Born in Kingston, Jamaica, she immigrated to New York City as a teenager, eventually graduating from Brooklyn College. She later obtained a Master of Public Administration from North Carolina Central University and a Master of Divinity from Union Theological Seminary in New York.</w:t>
      </w:r>
    </w:p>
    <w:p w14:paraId="247D62EC" w14:textId="77777777" w:rsidR="00B65F1F" w:rsidRPr="00B65F1F" w:rsidRDefault="00B65F1F" w:rsidP="00B65F1F">
      <w:r w:rsidRPr="00B65F1F">
        <w:t>She received her Doctorate in Ministry from Seattle University, </w:t>
      </w:r>
      <w:hyperlink r:id="rId16" w:tgtFrame="_blank" w:history="1">
        <w:r w:rsidRPr="00B65F1F">
          <w:rPr>
            <w:rStyle w:val="Hyperlink"/>
          </w:rPr>
          <w:t>publishing her dissertation</w:t>
        </w:r>
      </w:hyperlink>
      <w:r w:rsidRPr="00B65F1F">
        <w:t> on the multiple religious traditions practiced by African Caribbean people.</w:t>
      </w:r>
    </w:p>
    <w:p w14:paraId="7948B339" w14:textId="77777777" w:rsidR="00B65F1F" w:rsidRPr="00B65F1F" w:rsidRDefault="00B65F1F" w:rsidP="00B65F1F">
      <w:r w:rsidRPr="00B65F1F">
        <w:t>Her interlocking identities as a Black woman, an African descendant, a Jamaican immigrant, a poet and a public theologian all are central to Thompson’s life, work and ministry.</w:t>
      </w:r>
    </w:p>
    <w:p w14:paraId="75109A73" w14:textId="77777777" w:rsidR="00B65F1F" w:rsidRPr="00B65F1F" w:rsidRDefault="00B65F1F" w:rsidP="00B65F1F">
      <w:r w:rsidRPr="00B65F1F">
        <w:t>Thompson will become the first woman to lead the UCC if she is affirmed by at least 60 percent of the delegates at </w:t>
      </w:r>
      <w:hyperlink r:id="rId17" w:tgtFrame="_blank" w:history="1">
        <w:r w:rsidRPr="00B65F1F">
          <w:rPr>
            <w:rStyle w:val="Hyperlink"/>
          </w:rPr>
          <w:t>General Synod 34</w:t>
        </w:r>
      </w:hyperlink>
      <w:r w:rsidRPr="00B65F1F">
        <w:t>, to be held June 30-July 4.</w:t>
      </w:r>
    </w:p>
    <w:p w14:paraId="19021AA7" w14:textId="77777777" w:rsidR="00B65F1F" w:rsidRPr="00B65F1F" w:rsidRDefault="00B65F1F" w:rsidP="00B65F1F">
      <w:r w:rsidRPr="00B65F1F">
        <w:t>She expressed a hope that the UCC would continue to be a “united and uniting” church as it moves through the 21st century and into the 22nd.</w:t>
      </w:r>
    </w:p>
    <w:p w14:paraId="00C5294D" w14:textId="77777777" w:rsidR="00B65F1F" w:rsidRPr="00B65F1F" w:rsidRDefault="00B65F1F" w:rsidP="00B65F1F">
      <w:r w:rsidRPr="00B65F1F">
        <w:t>“The possibility of uniting is yet to be explored,” she said. “I would like to see the United Church of Christ continue to live into this ecumenical witness.”</w:t>
      </w:r>
    </w:p>
    <w:p w14:paraId="26CE1E08" w14:textId="77777777" w:rsidR="00B65F1F" w:rsidRPr="00B65F1F" w:rsidRDefault="00B65F1F" w:rsidP="00B65F1F">
      <w:r w:rsidRPr="00B65F1F">
        <w:t>#     #     #</w:t>
      </w:r>
    </w:p>
    <w:p w14:paraId="4C62CF15" w14:textId="77777777" w:rsidR="00B65F1F" w:rsidRPr="00B65F1F" w:rsidRDefault="00B65F1F" w:rsidP="00B65F1F">
      <w:r w:rsidRPr="00B65F1F">
        <w:rPr>
          <w:i/>
          <w:iCs/>
        </w:rPr>
        <w:t>The </w:t>
      </w:r>
      <w:hyperlink r:id="rId18" w:history="1">
        <w:r w:rsidRPr="00B65F1F">
          <w:rPr>
            <w:rStyle w:val="Hyperlink"/>
            <w:i/>
            <w:iCs/>
          </w:rPr>
          <w:t>United Church of Christ</w:t>
        </w:r>
      </w:hyperlink>
      <w:r w:rsidRPr="00B65F1F">
        <w:rPr>
          <w:i/>
          <w:iCs/>
        </w:rPr>
        <w:t>, a mainline Protestant denomination, has more than 770,000 members and over 4,700 congregations nationwide. Headquartered in Cleveland, it is a church of many firsts: the first mainline denomination to ordain a woman, the first to ordain an openly gay man and the first predominantly white denomination to ordain an African American.</w:t>
      </w:r>
    </w:p>
    <w:p w14:paraId="44BB4E21" w14:textId="5F118701" w:rsidR="00571C77" w:rsidRDefault="00571C77" w:rsidP="00571C77"/>
    <w:sectPr w:rsidR="00571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A9"/>
    <w:rsid w:val="000B7408"/>
    <w:rsid w:val="00250889"/>
    <w:rsid w:val="002932A9"/>
    <w:rsid w:val="00314AA7"/>
    <w:rsid w:val="00406F75"/>
    <w:rsid w:val="00571C77"/>
    <w:rsid w:val="005C6F4B"/>
    <w:rsid w:val="00831BB7"/>
    <w:rsid w:val="00851E74"/>
    <w:rsid w:val="008D27E4"/>
    <w:rsid w:val="00B41590"/>
    <w:rsid w:val="00B65F1F"/>
    <w:rsid w:val="00B84B2B"/>
    <w:rsid w:val="00BD7D13"/>
    <w:rsid w:val="00CA4836"/>
    <w:rsid w:val="00CA6C0D"/>
    <w:rsid w:val="00D936B7"/>
    <w:rsid w:val="00DB36E3"/>
    <w:rsid w:val="00E214F0"/>
    <w:rsid w:val="00E70494"/>
    <w:rsid w:val="00F1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0020"/>
  <w15:chartTrackingRefBased/>
  <w15:docId w15:val="{1B2EC4A5-A748-4E34-B3AC-7177108A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2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2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2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2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2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32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2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84B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c.org/department/board/" TargetMode="External"/><Relationship Id="rId13" Type="http://schemas.openxmlformats.org/officeDocument/2006/relationships/hyperlink" Target="https://www.globalministries.org/" TargetMode="External"/><Relationship Id="rId18" Type="http://schemas.openxmlformats.org/officeDocument/2006/relationships/hyperlink" Target="https://www.ucc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cc.org/ucc-board-outlines-search-process-for-next-gmp-creates-webpage-for-updates/" TargetMode="External"/><Relationship Id="rId12" Type="http://schemas.openxmlformats.org/officeDocument/2006/relationships/hyperlink" Target="https://www.ucc.org/wider-church-ministries/" TargetMode="External"/><Relationship Id="rId17" Type="http://schemas.openxmlformats.org/officeDocument/2006/relationships/hyperlink" Target="https://generalsynod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oquest.com/openview/7752cdb5193e012223ddf321f0f6bf96/1?pq-origsite=gscholar&amp;cbl=1875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c.org/board-affirms-karen-georgia-thompson-will-be-first-woman-to-lead-ucc-if-elected-by-synod/" TargetMode="External"/><Relationship Id="rId11" Type="http://schemas.openxmlformats.org/officeDocument/2006/relationships/hyperlink" Target="https://www.ucc.org/ucc-gmp-search-committee-makes-historic-choice-recommends-karen-georgia-thompson-as-next-leader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oikoumene.org/" TargetMode="External"/><Relationship Id="rId10" Type="http://schemas.openxmlformats.org/officeDocument/2006/relationships/hyperlink" Target="https://www.ucc.org/gmp-search-committee-roster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generalsynod.org/" TargetMode="External"/><Relationship Id="rId14" Type="http://schemas.openxmlformats.org/officeDocument/2006/relationships/hyperlink" Target="https://www.ucc.org/ucc-participants-join-in-work-of-unity-and-reconciliation-at-11th-assemb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Berkey</dc:creator>
  <cp:keywords/>
  <dc:description/>
  <cp:lastModifiedBy>Kayla Berkey</cp:lastModifiedBy>
  <cp:revision>4</cp:revision>
  <dcterms:created xsi:type="dcterms:W3CDTF">2024-09-17T20:05:00Z</dcterms:created>
  <dcterms:modified xsi:type="dcterms:W3CDTF">2024-09-17T20:06:00Z</dcterms:modified>
</cp:coreProperties>
</file>